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32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4328"/>
      </w:tblGrid>
      <w:tr w:rsidR="00596ED2" w:rsidRPr="00183B7A" w:rsidTr="00143103">
        <w:tc>
          <w:tcPr>
            <w:tcW w:w="14328" w:type="dxa"/>
          </w:tcPr>
          <w:p w:rsidR="00596ED2" w:rsidRDefault="00596ED2" w:rsidP="00143103">
            <w:pPr>
              <w:rPr>
                <w:rFonts w:ascii="Calibri" w:hAnsi="Calibri" w:cs="Arial"/>
                <w:sz w:val="22"/>
                <w:szCs w:val="22"/>
              </w:rPr>
            </w:pPr>
            <w:r w:rsidRPr="00FD38FA">
              <w:rPr>
                <w:rFonts w:ascii="Calibri" w:hAnsi="Calibri" w:cs="Arial"/>
                <w:b/>
                <w:sz w:val="22"/>
                <w:szCs w:val="22"/>
              </w:rPr>
              <w:t>DHSS Priority:</w:t>
            </w:r>
            <w:r w:rsidRPr="00FD38FA">
              <w:rPr>
                <w:rFonts w:ascii="Calibri" w:hAnsi="Calibri" w:cs="Arial"/>
                <w:sz w:val="22"/>
                <w:szCs w:val="22"/>
              </w:rPr>
              <w:t xml:space="preserve">  Health and wellness across the life span</w:t>
            </w:r>
            <w:r>
              <w:rPr>
                <w:rFonts w:ascii="Calibri" w:hAnsi="Calibri" w:cs="Arial"/>
                <w:sz w:val="22"/>
                <w:szCs w:val="22"/>
              </w:rPr>
              <w:t xml:space="preserve">.              </w:t>
            </w:r>
          </w:p>
          <w:p w:rsidR="00596ED2" w:rsidRDefault="00596ED2" w:rsidP="00143103">
            <w:pPr>
              <w:rPr>
                <w:rFonts w:ascii="Calibri" w:hAnsi="Calibri" w:cs="Arial"/>
                <w:sz w:val="22"/>
                <w:szCs w:val="22"/>
              </w:rPr>
            </w:pPr>
            <w:r w:rsidRPr="00FD38FA">
              <w:rPr>
                <w:rFonts w:ascii="Calibri" w:hAnsi="Calibri" w:cs="Arial"/>
                <w:b/>
                <w:sz w:val="22"/>
                <w:szCs w:val="22"/>
              </w:rPr>
              <w:t>DHSS Core Services:</w:t>
            </w:r>
            <w:r>
              <w:rPr>
                <w:rFonts w:ascii="Calibri" w:hAnsi="Calibri" w:cs="Arial"/>
                <w:sz w:val="22"/>
                <w:szCs w:val="22"/>
              </w:rPr>
              <w:t xml:space="preserve">  Provide quality of life in a safe living environment for Alaskans.</w:t>
            </w:r>
          </w:p>
          <w:p w:rsidR="00596ED2" w:rsidRDefault="00596ED2" w:rsidP="00143103">
            <w:pPr>
              <w:rPr>
                <w:rFonts w:ascii="Calibri" w:hAnsi="Calibri" w:cs="Arial"/>
                <w:sz w:val="22"/>
                <w:szCs w:val="22"/>
              </w:rPr>
            </w:pPr>
            <w:r w:rsidRPr="00FD38FA">
              <w:rPr>
                <w:rFonts w:ascii="Calibri" w:hAnsi="Calibri" w:cs="Arial"/>
                <w:b/>
                <w:sz w:val="22"/>
                <w:szCs w:val="22"/>
              </w:rPr>
              <w:t>DHSS Objective</w:t>
            </w:r>
            <w:r w:rsidRPr="00EC09A6">
              <w:rPr>
                <w:rFonts w:asciiTheme="minorHAnsi" w:hAnsiTheme="minorHAnsi" w:cs="Arial"/>
                <w:b/>
                <w:sz w:val="22"/>
                <w:szCs w:val="22"/>
              </w:rPr>
              <w:t>:</w:t>
            </w:r>
            <w:r w:rsidRPr="00EC09A6">
              <w:rPr>
                <w:rFonts w:asciiTheme="minorHAnsi" w:hAnsiTheme="minorHAnsi" w:cs="Arial"/>
                <w:sz w:val="22"/>
                <w:szCs w:val="22"/>
              </w:rPr>
              <w:t xml:space="preserve">  </w:t>
            </w:r>
            <w:r>
              <w:rPr>
                <w:rFonts w:asciiTheme="minorHAnsi" w:hAnsiTheme="minorHAnsi" w:cs="Arial"/>
                <w:sz w:val="22"/>
                <w:szCs w:val="22"/>
              </w:rPr>
              <w:t>Increase the number of older Alaskans who live safely in their communities.</w:t>
            </w:r>
          </w:p>
          <w:p w:rsidR="00596ED2" w:rsidRPr="00EC09A6" w:rsidRDefault="00596ED2" w:rsidP="00143103">
            <w:pPr>
              <w:rPr>
                <w:rFonts w:ascii="Calibri" w:hAnsi="Calibri" w:cs="Arial"/>
                <w:b/>
                <w:sz w:val="22"/>
                <w:szCs w:val="22"/>
              </w:rPr>
            </w:pPr>
            <w:r w:rsidRPr="00EC09A6">
              <w:rPr>
                <w:rFonts w:ascii="Calibri" w:hAnsi="Calibri" w:cs="Arial"/>
                <w:b/>
                <w:sz w:val="22"/>
                <w:szCs w:val="22"/>
              </w:rPr>
              <w:t>Grantee:</w:t>
            </w:r>
            <w:r>
              <w:rPr>
                <w:rFonts w:ascii="Calibri" w:hAnsi="Calibri" w:cs="Arial"/>
                <w:sz w:val="22"/>
                <w:szCs w:val="22"/>
              </w:rPr>
              <w:t xml:space="preserve">  </w:t>
            </w:r>
            <w:r w:rsidRPr="00CC5A33">
              <w:rPr>
                <w:rFonts w:ascii="Calibri" w:hAnsi="Calibri" w:cs="Arial"/>
                <w:b/>
                <w:highlight w:val="yellow"/>
              </w:rPr>
              <w:t>Senior In Home Services</w:t>
            </w:r>
          </w:p>
          <w:p w:rsidR="00596ED2" w:rsidRPr="008A2E91" w:rsidRDefault="00596ED2" w:rsidP="00143103">
            <w:pPr>
              <w:rPr>
                <w:rFonts w:asciiTheme="minorHAnsi" w:hAnsiTheme="minorHAnsi" w:cs="Arial"/>
                <w:b/>
                <w:sz w:val="20"/>
                <w:szCs w:val="20"/>
              </w:rPr>
            </w:pPr>
            <w:r w:rsidRPr="00EC09A6">
              <w:rPr>
                <w:rFonts w:ascii="Calibri" w:hAnsi="Calibri" w:cs="Arial"/>
                <w:b/>
                <w:sz w:val="22"/>
                <w:szCs w:val="22"/>
              </w:rPr>
              <w:t>Grantee:                                                                                                                         Grant #</w:t>
            </w:r>
          </w:p>
        </w:tc>
      </w:tr>
    </w:tbl>
    <w:tbl>
      <w:tblPr>
        <w:tblStyle w:val="TableGrid"/>
        <w:tblW w:w="14328" w:type="dxa"/>
        <w:tblLook w:val="04A0" w:firstRow="1" w:lastRow="0" w:firstColumn="1" w:lastColumn="0" w:noHBand="0" w:noVBand="1"/>
      </w:tblPr>
      <w:tblGrid>
        <w:gridCol w:w="2718"/>
        <w:gridCol w:w="2340"/>
        <w:gridCol w:w="2610"/>
        <w:gridCol w:w="3150"/>
        <w:gridCol w:w="3510"/>
      </w:tblGrid>
      <w:tr w:rsidR="00596ED2" w:rsidRPr="00183B7A" w:rsidTr="00143103">
        <w:tc>
          <w:tcPr>
            <w:tcW w:w="14328" w:type="dxa"/>
            <w:gridSpan w:val="5"/>
          </w:tcPr>
          <w:p w:rsidR="00596ED2" w:rsidRPr="00EE7DA6" w:rsidRDefault="00596ED2" w:rsidP="00143103">
            <w:pPr>
              <w:jc w:val="center"/>
              <w:rPr>
                <w:rFonts w:asciiTheme="minorHAnsi" w:hAnsiTheme="minorHAnsi" w:cs="Arial"/>
                <w:b/>
              </w:rPr>
            </w:pPr>
            <w:r w:rsidRPr="00EE7DA6">
              <w:rPr>
                <w:rFonts w:asciiTheme="minorHAnsi" w:hAnsiTheme="minorHAnsi" w:cs="Arial"/>
                <w:b/>
              </w:rPr>
              <w:t>Logic Model</w:t>
            </w:r>
          </w:p>
        </w:tc>
      </w:tr>
      <w:tr w:rsidR="00596ED2" w:rsidRPr="00183B7A" w:rsidTr="00143103">
        <w:tc>
          <w:tcPr>
            <w:tcW w:w="2718" w:type="dxa"/>
          </w:tcPr>
          <w:p w:rsidR="00596ED2" w:rsidRPr="00183B7A" w:rsidRDefault="00596ED2" w:rsidP="00143103">
            <w:pPr>
              <w:jc w:val="center"/>
              <w:rPr>
                <w:rFonts w:asciiTheme="minorHAnsi" w:hAnsiTheme="minorHAnsi" w:cs="Arial"/>
                <w:b/>
                <w:sz w:val="20"/>
                <w:szCs w:val="20"/>
              </w:rPr>
            </w:pPr>
            <w:r>
              <w:rPr>
                <w:rFonts w:asciiTheme="minorHAnsi" w:hAnsiTheme="minorHAnsi" w:cs="Arial"/>
                <w:b/>
                <w:sz w:val="20"/>
                <w:szCs w:val="20"/>
              </w:rPr>
              <w:t>Resources</w:t>
            </w:r>
          </w:p>
        </w:tc>
        <w:tc>
          <w:tcPr>
            <w:tcW w:w="2340" w:type="dxa"/>
          </w:tcPr>
          <w:p w:rsidR="00596ED2" w:rsidRPr="00183B7A" w:rsidRDefault="00596ED2" w:rsidP="00143103">
            <w:pPr>
              <w:jc w:val="center"/>
              <w:rPr>
                <w:rFonts w:asciiTheme="minorHAnsi" w:hAnsiTheme="minorHAnsi" w:cs="Arial"/>
                <w:b/>
                <w:sz w:val="20"/>
                <w:szCs w:val="20"/>
              </w:rPr>
            </w:pPr>
            <w:r>
              <w:rPr>
                <w:rFonts w:asciiTheme="minorHAnsi" w:hAnsiTheme="minorHAnsi" w:cs="Arial"/>
                <w:b/>
                <w:sz w:val="20"/>
                <w:szCs w:val="20"/>
              </w:rPr>
              <w:t>Activities</w:t>
            </w:r>
          </w:p>
        </w:tc>
        <w:tc>
          <w:tcPr>
            <w:tcW w:w="2610" w:type="dxa"/>
          </w:tcPr>
          <w:p w:rsidR="00596ED2" w:rsidRPr="00183B7A" w:rsidRDefault="00596ED2" w:rsidP="00143103">
            <w:pPr>
              <w:jc w:val="center"/>
              <w:rPr>
                <w:rFonts w:asciiTheme="minorHAnsi" w:hAnsiTheme="minorHAnsi" w:cs="Arial"/>
                <w:b/>
                <w:sz w:val="20"/>
                <w:szCs w:val="20"/>
              </w:rPr>
            </w:pPr>
            <w:r>
              <w:rPr>
                <w:rFonts w:asciiTheme="minorHAnsi" w:hAnsiTheme="minorHAnsi" w:cs="Arial"/>
                <w:b/>
                <w:sz w:val="20"/>
                <w:szCs w:val="20"/>
              </w:rPr>
              <w:t>Outputs</w:t>
            </w:r>
          </w:p>
        </w:tc>
        <w:tc>
          <w:tcPr>
            <w:tcW w:w="3150" w:type="dxa"/>
          </w:tcPr>
          <w:p w:rsidR="00596ED2" w:rsidRPr="00183B7A" w:rsidRDefault="00596ED2" w:rsidP="00143103">
            <w:pPr>
              <w:jc w:val="center"/>
              <w:rPr>
                <w:rFonts w:asciiTheme="minorHAnsi" w:hAnsiTheme="minorHAnsi" w:cs="Arial"/>
                <w:b/>
                <w:sz w:val="20"/>
                <w:szCs w:val="20"/>
              </w:rPr>
            </w:pPr>
            <w:r>
              <w:rPr>
                <w:rFonts w:asciiTheme="minorHAnsi" w:hAnsiTheme="minorHAnsi" w:cs="Arial"/>
                <w:b/>
                <w:sz w:val="20"/>
                <w:szCs w:val="20"/>
              </w:rPr>
              <w:t>Outcomes/Results</w:t>
            </w:r>
          </w:p>
        </w:tc>
        <w:tc>
          <w:tcPr>
            <w:tcW w:w="3510" w:type="dxa"/>
          </w:tcPr>
          <w:p w:rsidR="00596ED2" w:rsidRPr="00183B7A" w:rsidRDefault="00596ED2" w:rsidP="00143103">
            <w:pPr>
              <w:jc w:val="center"/>
              <w:rPr>
                <w:rFonts w:asciiTheme="minorHAnsi" w:hAnsiTheme="minorHAnsi" w:cs="Arial"/>
                <w:b/>
                <w:sz w:val="20"/>
                <w:szCs w:val="20"/>
              </w:rPr>
            </w:pPr>
            <w:r>
              <w:rPr>
                <w:rFonts w:asciiTheme="minorHAnsi" w:hAnsiTheme="minorHAnsi" w:cs="Arial"/>
                <w:b/>
                <w:sz w:val="20"/>
                <w:szCs w:val="20"/>
              </w:rPr>
              <w:t xml:space="preserve">Goal </w:t>
            </w:r>
          </w:p>
        </w:tc>
      </w:tr>
      <w:tr w:rsidR="00596ED2" w:rsidRPr="00183B7A" w:rsidTr="00143103">
        <w:trPr>
          <w:trHeight w:val="3356"/>
        </w:trPr>
        <w:tc>
          <w:tcPr>
            <w:tcW w:w="2718" w:type="dxa"/>
          </w:tcPr>
          <w:p w:rsidR="00596ED2" w:rsidRDefault="00596ED2" w:rsidP="00143103">
            <w:pPr>
              <w:pStyle w:val="ListParagraph"/>
              <w:ind w:left="360"/>
              <w:rPr>
                <w:rFonts w:asciiTheme="minorHAnsi" w:hAnsiTheme="minorHAnsi" w:cs="Arial"/>
                <w:sz w:val="20"/>
                <w:szCs w:val="20"/>
              </w:rPr>
            </w:pPr>
          </w:p>
          <w:p w:rsidR="00596ED2" w:rsidRPr="00ED39AE" w:rsidRDefault="00596ED2" w:rsidP="00143103">
            <w:pPr>
              <w:pStyle w:val="ListParagraph"/>
              <w:ind w:left="360"/>
              <w:rPr>
                <w:rFonts w:asciiTheme="minorHAnsi" w:hAnsiTheme="minorHAnsi" w:cs="Arial"/>
                <w:b/>
                <w:sz w:val="20"/>
                <w:szCs w:val="20"/>
                <w:u w:val="single"/>
              </w:rPr>
            </w:pPr>
          </w:p>
        </w:tc>
        <w:tc>
          <w:tcPr>
            <w:tcW w:w="2340" w:type="dxa"/>
          </w:tcPr>
          <w:p w:rsidR="00596ED2" w:rsidRPr="00183B7A" w:rsidRDefault="00596ED2" w:rsidP="00143103">
            <w:pPr>
              <w:tabs>
                <w:tab w:val="left" w:pos="440"/>
              </w:tabs>
              <w:ind w:left="440"/>
              <w:rPr>
                <w:rFonts w:asciiTheme="minorHAnsi" w:hAnsiTheme="minorHAnsi" w:cs="Arial"/>
                <w:sz w:val="20"/>
                <w:szCs w:val="20"/>
              </w:rPr>
            </w:pPr>
          </w:p>
          <w:p w:rsidR="00596ED2" w:rsidRPr="00183B7A" w:rsidRDefault="00596ED2" w:rsidP="00143103">
            <w:pPr>
              <w:tabs>
                <w:tab w:val="left" w:pos="440"/>
              </w:tabs>
              <w:rPr>
                <w:rFonts w:asciiTheme="minorHAnsi" w:hAnsiTheme="minorHAnsi" w:cs="Arial"/>
                <w:sz w:val="20"/>
                <w:szCs w:val="20"/>
              </w:rPr>
            </w:pPr>
          </w:p>
        </w:tc>
        <w:tc>
          <w:tcPr>
            <w:tcW w:w="2610" w:type="dxa"/>
          </w:tcPr>
          <w:p w:rsidR="00596ED2" w:rsidRPr="00183B7A" w:rsidRDefault="00596ED2" w:rsidP="00143103">
            <w:pPr>
              <w:tabs>
                <w:tab w:val="left" w:pos="440"/>
              </w:tabs>
              <w:rPr>
                <w:rFonts w:asciiTheme="minorHAnsi" w:hAnsiTheme="minorHAnsi" w:cs="Arial"/>
                <w:sz w:val="20"/>
                <w:szCs w:val="20"/>
              </w:rPr>
            </w:pPr>
            <w:r>
              <w:rPr>
                <w:rFonts w:asciiTheme="minorHAnsi" w:hAnsiTheme="minorHAnsi" w:cs="Arial"/>
                <w:sz w:val="20"/>
                <w:szCs w:val="20"/>
              </w:rPr>
              <w:t xml:space="preserve"> </w:t>
            </w:r>
          </w:p>
        </w:tc>
        <w:tc>
          <w:tcPr>
            <w:tcW w:w="3150" w:type="dxa"/>
          </w:tcPr>
          <w:p w:rsidR="00596ED2" w:rsidRPr="00D95D4B" w:rsidRDefault="002B67B0" w:rsidP="00596ED2">
            <w:pPr>
              <w:pStyle w:val="ListParagraph"/>
              <w:numPr>
                <w:ilvl w:val="0"/>
                <w:numId w:val="1"/>
              </w:numPr>
              <w:tabs>
                <w:tab w:val="left" w:pos="440"/>
              </w:tabs>
              <w:rPr>
                <w:rFonts w:asciiTheme="minorHAnsi" w:hAnsiTheme="minorHAnsi" w:cs="Arial"/>
                <w:sz w:val="20"/>
                <w:szCs w:val="20"/>
              </w:rPr>
            </w:pPr>
            <w:r>
              <w:rPr>
                <w:rFonts w:asciiTheme="minorHAnsi" w:hAnsiTheme="minorHAnsi" w:cs="Arial"/>
                <w:sz w:val="20"/>
                <w:szCs w:val="20"/>
              </w:rPr>
              <w:t>Program participants remain living in their place of choice.</w:t>
            </w:r>
            <w:bookmarkStart w:id="0" w:name="_GoBack"/>
            <w:bookmarkEnd w:id="0"/>
          </w:p>
          <w:p w:rsidR="00596ED2" w:rsidRDefault="00596ED2" w:rsidP="00143103">
            <w:pPr>
              <w:tabs>
                <w:tab w:val="left" w:pos="440"/>
              </w:tabs>
              <w:rPr>
                <w:rFonts w:asciiTheme="minorHAnsi" w:hAnsiTheme="minorHAnsi" w:cs="Arial"/>
                <w:sz w:val="20"/>
                <w:szCs w:val="20"/>
              </w:rPr>
            </w:pPr>
          </w:p>
          <w:p w:rsidR="00596ED2" w:rsidRPr="00D95D4B" w:rsidRDefault="00596ED2" w:rsidP="00596ED2">
            <w:pPr>
              <w:pStyle w:val="ListParagraph"/>
              <w:numPr>
                <w:ilvl w:val="0"/>
                <w:numId w:val="1"/>
              </w:numPr>
              <w:tabs>
                <w:tab w:val="left" w:pos="440"/>
              </w:tabs>
              <w:rPr>
                <w:rFonts w:asciiTheme="minorHAnsi" w:hAnsiTheme="minorHAnsi" w:cs="Arial"/>
                <w:sz w:val="20"/>
                <w:szCs w:val="20"/>
              </w:rPr>
            </w:pPr>
            <w:r w:rsidRPr="00D95D4B">
              <w:rPr>
                <w:rFonts w:asciiTheme="minorHAnsi" w:hAnsiTheme="minorHAnsi" w:cs="Arial"/>
                <w:sz w:val="20"/>
                <w:szCs w:val="20"/>
              </w:rPr>
              <w:t xml:space="preserve">Increase the number of individuals with ADRD </w:t>
            </w:r>
            <w:r w:rsidRPr="00D95D4B">
              <w:rPr>
                <w:rFonts w:ascii="Calibri" w:hAnsi="Calibri" w:cs="Arial"/>
                <w:sz w:val="20"/>
                <w:szCs w:val="20"/>
              </w:rPr>
              <w:t>&amp; other disabling conditions</w:t>
            </w:r>
            <w:r w:rsidRPr="00D95D4B">
              <w:rPr>
                <w:rFonts w:asciiTheme="minorHAnsi" w:hAnsiTheme="minorHAnsi" w:cs="Arial"/>
                <w:sz w:val="20"/>
                <w:szCs w:val="20"/>
              </w:rPr>
              <w:t xml:space="preserve"> served through Senior </w:t>
            </w:r>
            <w:proofErr w:type="gramStart"/>
            <w:r w:rsidRPr="00D95D4B">
              <w:rPr>
                <w:rFonts w:asciiTheme="minorHAnsi" w:hAnsiTheme="minorHAnsi" w:cs="Arial"/>
                <w:sz w:val="20"/>
                <w:szCs w:val="20"/>
              </w:rPr>
              <w:t>In</w:t>
            </w:r>
            <w:proofErr w:type="gramEnd"/>
            <w:r w:rsidRPr="00D95D4B">
              <w:rPr>
                <w:rFonts w:asciiTheme="minorHAnsi" w:hAnsiTheme="minorHAnsi" w:cs="Arial"/>
                <w:sz w:val="20"/>
                <w:szCs w:val="20"/>
              </w:rPr>
              <w:t xml:space="preserve"> Home services.  </w:t>
            </w:r>
          </w:p>
          <w:p w:rsidR="00596ED2" w:rsidRPr="00CC1036" w:rsidRDefault="00596ED2" w:rsidP="00143103">
            <w:pPr>
              <w:rPr>
                <w:rFonts w:ascii="Calibri" w:hAnsi="Calibri" w:cs="Arial"/>
                <w:sz w:val="20"/>
                <w:szCs w:val="20"/>
              </w:rPr>
            </w:pPr>
          </w:p>
          <w:p w:rsidR="00596ED2" w:rsidRPr="00D95D4B" w:rsidRDefault="00596ED2" w:rsidP="00596ED2">
            <w:pPr>
              <w:pStyle w:val="ListParagraph"/>
              <w:numPr>
                <w:ilvl w:val="0"/>
                <w:numId w:val="1"/>
              </w:numPr>
              <w:tabs>
                <w:tab w:val="left" w:pos="440"/>
              </w:tabs>
              <w:rPr>
                <w:rFonts w:asciiTheme="minorHAnsi" w:hAnsiTheme="minorHAnsi" w:cs="Arial"/>
                <w:sz w:val="20"/>
                <w:szCs w:val="20"/>
              </w:rPr>
            </w:pPr>
            <w:r w:rsidRPr="00D95D4B">
              <w:rPr>
                <w:rFonts w:ascii="Calibri" w:hAnsi="Calibri" w:cs="Arial"/>
                <w:sz w:val="20"/>
                <w:szCs w:val="20"/>
              </w:rPr>
              <w:t>Increase</w:t>
            </w:r>
            <w:r>
              <w:rPr>
                <w:rFonts w:ascii="Calibri" w:hAnsi="Calibri" w:cs="Arial"/>
                <w:sz w:val="20"/>
                <w:szCs w:val="20"/>
              </w:rPr>
              <w:t xml:space="preserve"> or maintain</w:t>
            </w:r>
            <w:r w:rsidRPr="00D95D4B">
              <w:rPr>
                <w:rFonts w:ascii="Calibri" w:hAnsi="Calibri" w:cs="Arial"/>
                <w:sz w:val="20"/>
                <w:szCs w:val="20"/>
              </w:rPr>
              <w:t xml:space="preserve"> the number of individuals who report they are satisfied with Senior </w:t>
            </w:r>
            <w:proofErr w:type="gramStart"/>
            <w:r w:rsidRPr="00D95D4B">
              <w:rPr>
                <w:rFonts w:ascii="Calibri" w:hAnsi="Calibri" w:cs="Arial"/>
                <w:sz w:val="20"/>
                <w:szCs w:val="20"/>
              </w:rPr>
              <w:t>In</w:t>
            </w:r>
            <w:proofErr w:type="gramEnd"/>
            <w:r w:rsidRPr="00D95D4B">
              <w:rPr>
                <w:rFonts w:ascii="Calibri" w:hAnsi="Calibri" w:cs="Arial"/>
                <w:sz w:val="20"/>
                <w:szCs w:val="20"/>
              </w:rPr>
              <w:t xml:space="preserve"> Home services received. </w:t>
            </w:r>
          </w:p>
          <w:p w:rsidR="00596ED2" w:rsidRPr="00CC1036" w:rsidRDefault="00596ED2" w:rsidP="00143103">
            <w:pPr>
              <w:rPr>
                <w:rFonts w:ascii="Calibri" w:hAnsi="Calibri" w:cs="Arial"/>
                <w:sz w:val="20"/>
                <w:szCs w:val="20"/>
              </w:rPr>
            </w:pPr>
          </w:p>
          <w:p w:rsidR="00596ED2" w:rsidRPr="00183B7A" w:rsidRDefault="00596ED2" w:rsidP="00143103">
            <w:pPr>
              <w:rPr>
                <w:rFonts w:asciiTheme="minorHAnsi" w:hAnsiTheme="minorHAnsi" w:cs="Arial"/>
                <w:sz w:val="20"/>
                <w:szCs w:val="20"/>
              </w:rPr>
            </w:pPr>
          </w:p>
        </w:tc>
        <w:tc>
          <w:tcPr>
            <w:tcW w:w="3510" w:type="dxa"/>
          </w:tcPr>
          <w:p w:rsidR="00596ED2" w:rsidRPr="00153141" w:rsidRDefault="00596ED2" w:rsidP="00143103">
            <w:pPr>
              <w:rPr>
                <w:rFonts w:ascii="Calibri" w:hAnsi="Calibri" w:cs="Arial"/>
                <w:sz w:val="22"/>
                <w:szCs w:val="22"/>
              </w:rPr>
            </w:pPr>
            <w:r>
              <w:rPr>
                <w:rFonts w:ascii="Calibri" w:hAnsi="Calibri" w:cs="Arial"/>
                <w:sz w:val="22"/>
                <w:szCs w:val="22"/>
              </w:rPr>
              <w:t>Support older individuals to maintain their independence while prioritizing those with the highest need.</w:t>
            </w:r>
          </w:p>
          <w:p w:rsidR="00596ED2" w:rsidRDefault="00596ED2" w:rsidP="00143103">
            <w:pPr>
              <w:rPr>
                <w:rFonts w:asciiTheme="minorHAnsi" w:hAnsiTheme="minorHAnsi" w:cs="Arial"/>
                <w:sz w:val="20"/>
                <w:szCs w:val="20"/>
              </w:rPr>
            </w:pPr>
          </w:p>
          <w:p w:rsidR="00596ED2" w:rsidRDefault="00596ED2" w:rsidP="00143103">
            <w:pPr>
              <w:rPr>
                <w:rFonts w:asciiTheme="minorHAnsi" w:hAnsiTheme="minorHAnsi" w:cs="Arial"/>
                <w:sz w:val="20"/>
                <w:szCs w:val="20"/>
              </w:rPr>
            </w:pPr>
          </w:p>
          <w:p w:rsidR="00596ED2" w:rsidRDefault="00596ED2" w:rsidP="00143103">
            <w:pPr>
              <w:rPr>
                <w:rFonts w:asciiTheme="minorHAnsi" w:hAnsiTheme="minorHAnsi" w:cs="Arial"/>
                <w:sz w:val="20"/>
                <w:szCs w:val="20"/>
              </w:rPr>
            </w:pPr>
          </w:p>
          <w:p w:rsidR="00596ED2" w:rsidRDefault="00596ED2" w:rsidP="00143103">
            <w:pPr>
              <w:rPr>
                <w:rFonts w:asciiTheme="minorHAnsi" w:hAnsiTheme="minorHAnsi" w:cs="Arial"/>
                <w:sz w:val="20"/>
                <w:szCs w:val="20"/>
              </w:rPr>
            </w:pPr>
          </w:p>
          <w:p w:rsidR="00596ED2" w:rsidRDefault="00596ED2" w:rsidP="00143103">
            <w:pPr>
              <w:rPr>
                <w:rFonts w:asciiTheme="minorHAnsi" w:hAnsiTheme="minorHAnsi" w:cs="Arial"/>
                <w:sz w:val="20"/>
                <w:szCs w:val="20"/>
              </w:rPr>
            </w:pPr>
          </w:p>
          <w:p w:rsidR="00596ED2" w:rsidRDefault="00596ED2" w:rsidP="00143103">
            <w:pPr>
              <w:rPr>
                <w:rFonts w:asciiTheme="minorHAnsi" w:hAnsiTheme="minorHAnsi" w:cs="Arial"/>
                <w:sz w:val="20"/>
                <w:szCs w:val="20"/>
              </w:rPr>
            </w:pPr>
          </w:p>
          <w:p w:rsidR="00596ED2" w:rsidRDefault="00596ED2" w:rsidP="00143103">
            <w:pPr>
              <w:rPr>
                <w:rFonts w:asciiTheme="minorHAnsi" w:hAnsiTheme="minorHAnsi" w:cs="Arial"/>
                <w:sz w:val="20"/>
                <w:szCs w:val="20"/>
              </w:rPr>
            </w:pPr>
          </w:p>
          <w:p w:rsidR="00596ED2" w:rsidRDefault="00596ED2" w:rsidP="00143103">
            <w:pPr>
              <w:rPr>
                <w:rFonts w:asciiTheme="minorHAnsi" w:hAnsiTheme="minorHAnsi" w:cs="Arial"/>
                <w:sz w:val="20"/>
                <w:szCs w:val="20"/>
              </w:rPr>
            </w:pPr>
          </w:p>
          <w:p w:rsidR="00596ED2" w:rsidRDefault="00596ED2" w:rsidP="00143103">
            <w:pPr>
              <w:rPr>
                <w:rFonts w:asciiTheme="minorHAnsi" w:hAnsiTheme="minorHAnsi" w:cs="Arial"/>
                <w:sz w:val="20"/>
                <w:szCs w:val="20"/>
              </w:rPr>
            </w:pPr>
          </w:p>
          <w:p w:rsidR="00596ED2" w:rsidRDefault="00596ED2" w:rsidP="00143103">
            <w:pPr>
              <w:rPr>
                <w:rFonts w:asciiTheme="minorHAnsi" w:hAnsiTheme="minorHAnsi" w:cs="Arial"/>
                <w:sz w:val="20"/>
                <w:szCs w:val="20"/>
              </w:rPr>
            </w:pPr>
          </w:p>
          <w:p w:rsidR="00596ED2" w:rsidRDefault="00596ED2" w:rsidP="00143103">
            <w:pPr>
              <w:rPr>
                <w:rFonts w:asciiTheme="minorHAnsi" w:hAnsiTheme="minorHAnsi" w:cs="Arial"/>
                <w:sz w:val="20"/>
                <w:szCs w:val="20"/>
              </w:rPr>
            </w:pPr>
          </w:p>
          <w:p w:rsidR="00596ED2" w:rsidRDefault="00596ED2" w:rsidP="00143103">
            <w:pPr>
              <w:rPr>
                <w:rFonts w:asciiTheme="minorHAnsi" w:hAnsiTheme="minorHAnsi" w:cs="Arial"/>
                <w:sz w:val="20"/>
                <w:szCs w:val="20"/>
              </w:rPr>
            </w:pPr>
          </w:p>
          <w:p w:rsidR="00596ED2" w:rsidRDefault="00596ED2" w:rsidP="00143103">
            <w:pPr>
              <w:rPr>
                <w:rFonts w:asciiTheme="minorHAnsi" w:hAnsiTheme="minorHAnsi" w:cs="Arial"/>
                <w:sz w:val="20"/>
                <w:szCs w:val="20"/>
              </w:rPr>
            </w:pPr>
          </w:p>
          <w:p w:rsidR="00596ED2" w:rsidRDefault="00596ED2" w:rsidP="00143103">
            <w:pPr>
              <w:rPr>
                <w:rFonts w:asciiTheme="minorHAnsi" w:hAnsiTheme="minorHAnsi" w:cs="Arial"/>
                <w:sz w:val="20"/>
                <w:szCs w:val="20"/>
              </w:rPr>
            </w:pPr>
          </w:p>
          <w:p w:rsidR="00596ED2" w:rsidRDefault="00596ED2" w:rsidP="00143103">
            <w:pPr>
              <w:rPr>
                <w:rFonts w:asciiTheme="minorHAnsi" w:hAnsiTheme="minorHAnsi" w:cs="Arial"/>
                <w:sz w:val="20"/>
                <w:szCs w:val="20"/>
              </w:rPr>
            </w:pPr>
          </w:p>
          <w:p w:rsidR="00596ED2" w:rsidRDefault="00596ED2" w:rsidP="00143103">
            <w:pPr>
              <w:rPr>
                <w:rFonts w:asciiTheme="minorHAnsi" w:hAnsiTheme="minorHAnsi" w:cs="Arial"/>
                <w:sz w:val="20"/>
                <w:szCs w:val="20"/>
              </w:rPr>
            </w:pPr>
          </w:p>
          <w:p w:rsidR="00596ED2" w:rsidRDefault="00596ED2" w:rsidP="00143103">
            <w:pPr>
              <w:rPr>
                <w:rFonts w:asciiTheme="minorHAnsi" w:hAnsiTheme="minorHAnsi" w:cs="Arial"/>
                <w:sz w:val="20"/>
                <w:szCs w:val="20"/>
              </w:rPr>
            </w:pPr>
          </w:p>
          <w:p w:rsidR="00596ED2" w:rsidRDefault="00596ED2" w:rsidP="00143103">
            <w:pPr>
              <w:rPr>
                <w:rFonts w:asciiTheme="minorHAnsi" w:hAnsiTheme="minorHAnsi" w:cs="Arial"/>
                <w:sz w:val="20"/>
                <w:szCs w:val="20"/>
              </w:rPr>
            </w:pPr>
          </w:p>
          <w:p w:rsidR="00596ED2" w:rsidRDefault="00596ED2" w:rsidP="00143103">
            <w:pPr>
              <w:rPr>
                <w:rFonts w:asciiTheme="minorHAnsi" w:hAnsiTheme="minorHAnsi" w:cs="Arial"/>
                <w:sz w:val="20"/>
                <w:szCs w:val="20"/>
              </w:rPr>
            </w:pPr>
          </w:p>
          <w:p w:rsidR="00596ED2" w:rsidRDefault="00596ED2" w:rsidP="00143103">
            <w:pPr>
              <w:rPr>
                <w:rFonts w:asciiTheme="minorHAnsi" w:hAnsiTheme="minorHAnsi" w:cs="Arial"/>
                <w:sz w:val="20"/>
                <w:szCs w:val="20"/>
              </w:rPr>
            </w:pPr>
          </w:p>
          <w:p w:rsidR="00596ED2" w:rsidRPr="00183B7A" w:rsidRDefault="00596ED2" w:rsidP="00143103">
            <w:pPr>
              <w:rPr>
                <w:rFonts w:asciiTheme="minorHAnsi" w:hAnsiTheme="minorHAnsi" w:cs="Arial"/>
                <w:sz w:val="20"/>
                <w:szCs w:val="20"/>
              </w:rPr>
            </w:pPr>
          </w:p>
        </w:tc>
      </w:tr>
    </w:tbl>
    <w:p w:rsidR="00596ED2" w:rsidRDefault="00596ED2" w:rsidP="00596ED2">
      <w:pPr>
        <w:jc w:val="center"/>
        <w:rPr>
          <w:rFonts w:ascii="Arial" w:hAnsi="Arial" w:cs="Arial"/>
          <w:b/>
          <w:bCs/>
          <w:sz w:val="44"/>
        </w:rPr>
      </w:pPr>
    </w:p>
    <w:p w:rsidR="00596ED2" w:rsidRPr="007B14AA" w:rsidRDefault="00596ED2" w:rsidP="00596ED2">
      <w:pPr>
        <w:jc w:val="center"/>
        <w:rPr>
          <w:b/>
          <w:bCs/>
        </w:rPr>
      </w:pPr>
    </w:p>
    <w:p w:rsidR="00596ED2" w:rsidRPr="007B14AA" w:rsidRDefault="00596ED2" w:rsidP="00596ED2">
      <w:pPr>
        <w:pStyle w:val="BodyText"/>
        <w:rPr>
          <w:rFonts w:ascii="Times New Roman" w:hAnsi="Times New Roman" w:cs="Times New Roman"/>
          <w:sz w:val="24"/>
        </w:rPr>
      </w:pPr>
    </w:p>
    <w:p w:rsidR="00596ED2" w:rsidRPr="007B14AA" w:rsidRDefault="00596ED2" w:rsidP="00596ED2">
      <w:r w:rsidRPr="007B14AA">
        <w:rPr>
          <w:b/>
          <w:bCs/>
        </w:rPr>
        <w:t>1. Resources</w:t>
      </w:r>
      <w:r w:rsidRPr="007B14AA">
        <w:t xml:space="preserve"> are the elements or ingredients that constitute your program. List the following:</w:t>
      </w:r>
    </w:p>
    <w:p w:rsidR="00596ED2" w:rsidRPr="007B14AA" w:rsidRDefault="00596ED2" w:rsidP="00596ED2">
      <w:pPr>
        <w:pStyle w:val="BodyTextIndent"/>
        <w:numPr>
          <w:ilvl w:val="0"/>
          <w:numId w:val="2"/>
        </w:numPr>
        <w:rPr>
          <w:rFonts w:ascii="Times New Roman" w:hAnsi="Times New Roman" w:cs="Times New Roman"/>
          <w:sz w:val="20"/>
          <w:szCs w:val="20"/>
        </w:rPr>
      </w:pPr>
      <w:r w:rsidRPr="007B14AA">
        <w:rPr>
          <w:rFonts w:ascii="Times New Roman" w:hAnsi="Times New Roman" w:cs="Times New Roman"/>
          <w:sz w:val="20"/>
          <w:szCs w:val="20"/>
        </w:rPr>
        <w:t>Who provides your program? (e.g. staff, volunteers, contractors)</w:t>
      </w:r>
    </w:p>
    <w:p w:rsidR="00596ED2" w:rsidRPr="007B14AA" w:rsidRDefault="00596ED2" w:rsidP="00596ED2">
      <w:pPr>
        <w:numPr>
          <w:ilvl w:val="0"/>
          <w:numId w:val="2"/>
        </w:numPr>
        <w:rPr>
          <w:sz w:val="20"/>
          <w:szCs w:val="20"/>
        </w:rPr>
      </w:pPr>
      <w:r w:rsidRPr="007B14AA">
        <w:rPr>
          <w:sz w:val="20"/>
          <w:szCs w:val="20"/>
        </w:rPr>
        <w:t>Who participates in your programs? (</w:t>
      </w:r>
      <w:proofErr w:type="gramStart"/>
      <w:r w:rsidRPr="007B14AA">
        <w:rPr>
          <w:sz w:val="20"/>
          <w:szCs w:val="20"/>
        </w:rPr>
        <w:t>e.g</w:t>
      </w:r>
      <w:proofErr w:type="gramEnd"/>
      <w:r w:rsidRPr="007B14AA">
        <w:rPr>
          <w:sz w:val="20"/>
          <w:szCs w:val="20"/>
        </w:rPr>
        <w:t>. individuals, families, etc.)</w:t>
      </w:r>
    </w:p>
    <w:p w:rsidR="00596ED2" w:rsidRPr="007B14AA" w:rsidRDefault="00596ED2" w:rsidP="00596ED2">
      <w:pPr>
        <w:pStyle w:val="BodyTextIndent"/>
        <w:numPr>
          <w:ilvl w:val="0"/>
          <w:numId w:val="2"/>
        </w:numPr>
        <w:rPr>
          <w:rFonts w:ascii="Times New Roman" w:hAnsi="Times New Roman" w:cs="Times New Roman"/>
          <w:sz w:val="20"/>
          <w:szCs w:val="20"/>
        </w:rPr>
      </w:pPr>
      <w:r w:rsidRPr="007B14AA">
        <w:rPr>
          <w:rFonts w:ascii="Times New Roman" w:hAnsi="Times New Roman" w:cs="Times New Roman"/>
          <w:sz w:val="20"/>
          <w:szCs w:val="20"/>
        </w:rPr>
        <w:t>Where does the program take place? (</w:t>
      </w:r>
      <w:proofErr w:type="gramStart"/>
      <w:r w:rsidRPr="007B14AA">
        <w:rPr>
          <w:rFonts w:ascii="Times New Roman" w:hAnsi="Times New Roman" w:cs="Times New Roman"/>
          <w:sz w:val="20"/>
          <w:szCs w:val="20"/>
        </w:rPr>
        <w:t>e.g</w:t>
      </w:r>
      <w:proofErr w:type="gramEnd"/>
      <w:r w:rsidRPr="007B14AA">
        <w:rPr>
          <w:rFonts w:ascii="Times New Roman" w:hAnsi="Times New Roman" w:cs="Times New Roman"/>
          <w:sz w:val="20"/>
          <w:szCs w:val="20"/>
        </w:rPr>
        <w:t>. clinic space, classrooms, etc.)</w:t>
      </w:r>
    </w:p>
    <w:p w:rsidR="00596ED2" w:rsidRPr="007B14AA" w:rsidRDefault="00596ED2" w:rsidP="00596ED2">
      <w:pPr>
        <w:pStyle w:val="BodyTextIndent"/>
        <w:numPr>
          <w:ilvl w:val="0"/>
          <w:numId w:val="2"/>
        </w:numPr>
        <w:rPr>
          <w:rFonts w:ascii="Times New Roman" w:hAnsi="Times New Roman" w:cs="Times New Roman"/>
          <w:sz w:val="20"/>
          <w:szCs w:val="20"/>
        </w:rPr>
      </w:pPr>
      <w:r w:rsidRPr="007B14AA">
        <w:rPr>
          <w:rFonts w:ascii="Times New Roman" w:hAnsi="Times New Roman" w:cs="Times New Roman"/>
          <w:sz w:val="20"/>
          <w:szCs w:val="20"/>
        </w:rPr>
        <w:t>How is the program funded? (</w:t>
      </w:r>
      <w:proofErr w:type="gramStart"/>
      <w:r w:rsidRPr="007B14AA">
        <w:rPr>
          <w:rFonts w:ascii="Times New Roman" w:hAnsi="Times New Roman" w:cs="Times New Roman"/>
          <w:sz w:val="20"/>
          <w:szCs w:val="20"/>
        </w:rPr>
        <w:t>e.g</w:t>
      </w:r>
      <w:proofErr w:type="gramEnd"/>
      <w:r w:rsidRPr="007B14AA">
        <w:rPr>
          <w:rFonts w:ascii="Times New Roman" w:hAnsi="Times New Roman" w:cs="Times New Roman"/>
          <w:sz w:val="20"/>
          <w:szCs w:val="20"/>
        </w:rPr>
        <w:t>. foundation/government grants, participant fees, etc.)</w:t>
      </w:r>
    </w:p>
    <w:p w:rsidR="00596ED2" w:rsidRPr="007B14AA" w:rsidRDefault="00596ED2" w:rsidP="00596ED2">
      <w:pPr>
        <w:ind w:left="720"/>
      </w:pPr>
    </w:p>
    <w:p w:rsidR="00596ED2" w:rsidRPr="007B14AA" w:rsidRDefault="00596ED2" w:rsidP="00596ED2">
      <w:r w:rsidRPr="007B14AA">
        <w:rPr>
          <w:b/>
          <w:bCs/>
        </w:rPr>
        <w:t>2. Activities</w:t>
      </w:r>
      <w:r w:rsidRPr="007B14AA">
        <w:t xml:space="preserve"> are what you do. These are the processes or events that you undertake using the resources available.  List your major programmatic activities. </w:t>
      </w:r>
      <w:r>
        <w:t>(</w:t>
      </w:r>
      <w:r w:rsidRPr="007B14AA">
        <w:rPr>
          <w:sz w:val="20"/>
          <w:szCs w:val="20"/>
        </w:rPr>
        <w:t>Examples: “Meal Delivery Program,” “Smoking Cessation Program”</w:t>
      </w:r>
      <w:r>
        <w:t>)</w:t>
      </w:r>
      <w:r w:rsidRPr="007B14AA">
        <w:t xml:space="preserve"> </w:t>
      </w:r>
    </w:p>
    <w:p w:rsidR="00596ED2" w:rsidRPr="007B14AA" w:rsidRDefault="00596ED2" w:rsidP="00596ED2"/>
    <w:p w:rsidR="00596ED2" w:rsidRPr="007B14AA" w:rsidRDefault="00596ED2" w:rsidP="00596ED2">
      <w:r w:rsidRPr="007B14AA">
        <w:rPr>
          <w:b/>
          <w:bCs/>
        </w:rPr>
        <w:t xml:space="preserve">3. Outputs </w:t>
      </w:r>
      <w:r w:rsidRPr="007B14AA">
        <w:t>describe the number and type of participants served; the number and duration of events, and all products produced by your activities. Please list:</w:t>
      </w:r>
    </w:p>
    <w:p w:rsidR="00596ED2" w:rsidRPr="007B14AA" w:rsidRDefault="00596ED2" w:rsidP="00596ED2">
      <w:pPr>
        <w:numPr>
          <w:ilvl w:val="0"/>
          <w:numId w:val="3"/>
        </w:numPr>
        <w:rPr>
          <w:sz w:val="20"/>
          <w:szCs w:val="20"/>
        </w:rPr>
      </w:pPr>
      <w:r w:rsidRPr="007B14AA">
        <w:rPr>
          <w:sz w:val="20"/>
          <w:szCs w:val="20"/>
        </w:rPr>
        <w:t>The number, type and duration of program events or interactions, and the number of program participants. Example: “30 single moms receive one hour of weekly one-on-one counseling on coping skills.”</w:t>
      </w:r>
    </w:p>
    <w:p w:rsidR="00596ED2" w:rsidRPr="007B14AA" w:rsidRDefault="00596ED2" w:rsidP="00596ED2">
      <w:pPr>
        <w:numPr>
          <w:ilvl w:val="0"/>
          <w:numId w:val="4"/>
        </w:numPr>
        <w:rPr>
          <w:sz w:val="20"/>
          <w:szCs w:val="20"/>
        </w:rPr>
      </w:pPr>
      <w:r w:rsidRPr="007B14AA">
        <w:rPr>
          <w:sz w:val="20"/>
          <w:szCs w:val="20"/>
        </w:rPr>
        <w:t>The number and types of any products that are created by the program.  Example: “1,200 newsletters mailed to clients”</w:t>
      </w:r>
    </w:p>
    <w:p w:rsidR="00596ED2" w:rsidRPr="007B14AA" w:rsidRDefault="00596ED2" w:rsidP="00596ED2"/>
    <w:p w:rsidR="00596ED2" w:rsidRPr="007B14AA" w:rsidRDefault="00596ED2" w:rsidP="00596ED2">
      <w:pPr>
        <w:rPr>
          <w:rFonts w:ascii="Arial" w:hAnsi="Arial" w:cs="Arial"/>
        </w:rPr>
      </w:pPr>
      <w:r w:rsidRPr="007B14AA">
        <w:rPr>
          <w:b/>
          <w:bCs/>
        </w:rPr>
        <w:t>4. Outcomes</w:t>
      </w:r>
      <w:r w:rsidRPr="007B14AA">
        <w:t xml:space="preserve"> are what you cause to happen, and describe changes in </w:t>
      </w:r>
      <w:r w:rsidRPr="007B14AA">
        <w:rPr>
          <w:i/>
          <w:iCs/>
        </w:rPr>
        <w:t>beliefs</w:t>
      </w:r>
      <w:r w:rsidRPr="007B14AA">
        <w:t xml:space="preserve">, </w:t>
      </w:r>
      <w:r w:rsidRPr="007B14AA">
        <w:rPr>
          <w:i/>
          <w:iCs/>
        </w:rPr>
        <w:t>attitudes</w:t>
      </w:r>
      <w:r w:rsidRPr="007B14AA">
        <w:t xml:space="preserve">, </w:t>
      </w:r>
      <w:r w:rsidRPr="007B14AA">
        <w:rPr>
          <w:i/>
          <w:iCs/>
        </w:rPr>
        <w:t>knowledge</w:t>
      </w:r>
      <w:r w:rsidRPr="007B14AA">
        <w:t xml:space="preserve">, and </w:t>
      </w:r>
      <w:r w:rsidRPr="007B14AA">
        <w:rPr>
          <w:i/>
          <w:iCs/>
        </w:rPr>
        <w:t>behaviors</w:t>
      </w:r>
      <w:r w:rsidRPr="007B14AA">
        <w:t xml:space="preserve"> that the program produces.  Now describe appropriate outcomes for your programs at the individual, organizational, and community level. Example: “Decrease smoking and drug use among low-income youth.” As you identify your program outcomes, determine whether these are short-term, intermediate, or long-term outcomes of your program work.  Please structure your outcome statements using the following format: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2"/>
        <w:gridCol w:w="2952"/>
        <w:gridCol w:w="2952"/>
      </w:tblGrid>
      <w:tr w:rsidR="00596ED2" w:rsidTr="00596ED2">
        <w:tc>
          <w:tcPr>
            <w:tcW w:w="2952" w:type="dxa"/>
            <w:tcBorders>
              <w:top w:val="single" w:sz="4" w:space="0" w:color="auto"/>
              <w:left w:val="single" w:sz="4" w:space="0" w:color="auto"/>
              <w:bottom w:val="single" w:sz="4" w:space="0" w:color="auto"/>
              <w:right w:val="single" w:sz="4" w:space="0" w:color="auto"/>
            </w:tcBorders>
            <w:shd w:val="clear" w:color="auto" w:fill="0C0C0C"/>
            <w:vAlign w:val="center"/>
            <w:hideMark/>
          </w:tcPr>
          <w:p w:rsidR="00596ED2" w:rsidRPr="007B14AA" w:rsidRDefault="00596ED2" w:rsidP="00596ED2">
            <w:pPr>
              <w:jc w:val="center"/>
              <w:rPr>
                <w:b/>
                <w:bCs/>
                <w:color w:val="FFFFFF"/>
              </w:rPr>
            </w:pPr>
            <w:r w:rsidRPr="007B14AA">
              <w:rPr>
                <w:b/>
                <w:bCs/>
                <w:color w:val="FFFFFF"/>
              </w:rPr>
              <w:t>The Desired Effect</w:t>
            </w:r>
          </w:p>
        </w:tc>
        <w:tc>
          <w:tcPr>
            <w:tcW w:w="2952" w:type="dxa"/>
            <w:tcBorders>
              <w:top w:val="single" w:sz="4" w:space="0" w:color="auto"/>
              <w:left w:val="single" w:sz="4" w:space="0" w:color="auto"/>
              <w:bottom w:val="single" w:sz="4" w:space="0" w:color="auto"/>
              <w:right w:val="single" w:sz="4" w:space="0" w:color="auto"/>
            </w:tcBorders>
            <w:shd w:val="clear" w:color="auto" w:fill="0C0C0C"/>
            <w:vAlign w:val="center"/>
            <w:hideMark/>
          </w:tcPr>
          <w:p w:rsidR="00596ED2" w:rsidRPr="007B14AA" w:rsidRDefault="00596ED2" w:rsidP="00596ED2">
            <w:pPr>
              <w:pStyle w:val="Heading7"/>
              <w:jc w:val="center"/>
              <w:rPr>
                <w:sz w:val="24"/>
              </w:rPr>
            </w:pPr>
            <w:r w:rsidRPr="007B14AA">
              <w:rPr>
                <w:sz w:val="24"/>
              </w:rPr>
              <w:t>In What</w:t>
            </w:r>
          </w:p>
        </w:tc>
        <w:tc>
          <w:tcPr>
            <w:tcW w:w="2952" w:type="dxa"/>
            <w:tcBorders>
              <w:top w:val="single" w:sz="4" w:space="0" w:color="auto"/>
              <w:left w:val="single" w:sz="4" w:space="0" w:color="auto"/>
              <w:bottom w:val="single" w:sz="4" w:space="0" w:color="auto"/>
              <w:right w:val="single" w:sz="4" w:space="0" w:color="auto"/>
            </w:tcBorders>
            <w:shd w:val="clear" w:color="auto" w:fill="0C0C0C"/>
            <w:vAlign w:val="center"/>
            <w:hideMark/>
          </w:tcPr>
          <w:p w:rsidR="00596ED2" w:rsidRPr="007B14AA" w:rsidRDefault="00596ED2" w:rsidP="00596ED2">
            <w:pPr>
              <w:jc w:val="center"/>
              <w:rPr>
                <w:b/>
                <w:bCs/>
                <w:color w:val="FFFFFF"/>
              </w:rPr>
            </w:pPr>
            <w:r w:rsidRPr="007B14AA">
              <w:rPr>
                <w:b/>
                <w:bCs/>
                <w:color w:val="FFFFFF"/>
              </w:rPr>
              <w:t>For Whom</w:t>
            </w:r>
          </w:p>
        </w:tc>
      </w:tr>
      <w:tr w:rsidR="00596ED2" w:rsidTr="00596ED2">
        <w:tc>
          <w:tcPr>
            <w:tcW w:w="2952" w:type="dxa"/>
            <w:tcBorders>
              <w:top w:val="single" w:sz="4" w:space="0" w:color="auto"/>
              <w:left w:val="single" w:sz="4" w:space="0" w:color="auto"/>
              <w:bottom w:val="single" w:sz="4" w:space="0" w:color="auto"/>
              <w:right w:val="single" w:sz="4" w:space="0" w:color="auto"/>
            </w:tcBorders>
          </w:tcPr>
          <w:p w:rsidR="00596ED2" w:rsidRDefault="00596ED2" w:rsidP="00596ED2">
            <w:pPr>
              <w:jc w:val="center"/>
              <w:rPr>
                <w:rFonts w:ascii="Arial" w:hAnsi="Arial" w:cs="Arial"/>
                <w:sz w:val="16"/>
              </w:rPr>
            </w:pPr>
          </w:p>
          <w:p w:rsidR="00596ED2" w:rsidRPr="007B14AA" w:rsidRDefault="00596ED2" w:rsidP="00596ED2">
            <w:pPr>
              <w:jc w:val="center"/>
            </w:pPr>
            <w:r w:rsidRPr="007B14AA">
              <w:t>Increase</w:t>
            </w:r>
          </w:p>
          <w:p w:rsidR="00596ED2" w:rsidRPr="007B14AA" w:rsidRDefault="00596ED2" w:rsidP="00596ED2">
            <w:pPr>
              <w:jc w:val="center"/>
            </w:pPr>
            <w:r w:rsidRPr="007B14AA">
              <w:t>Decrease</w:t>
            </w:r>
          </w:p>
          <w:p w:rsidR="00596ED2" w:rsidRPr="007B14AA" w:rsidRDefault="00596ED2" w:rsidP="00596ED2">
            <w:pPr>
              <w:jc w:val="center"/>
            </w:pPr>
            <w:r w:rsidRPr="007B14AA">
              <w:t>Maintain</w:t>
            </w:r>
          </w:p>
          <w:p w:rsidR="00596ED2" w:rsidRPr="007B14AA" w:rsidRDefault="00596ED2" w:rsidP="00596ED2">
            <w:pPr>
              <w:jc w:val="center"/>
            </w:pPr>
            <w:r w:rsidRPr="007B14AA">
              <w:t>Improve</w:t>
            </w:r>
          </w:p>
          <w:p w:rsidR="00596ED2" w:rsidRPr="007B14AA" w:rsidRDefault="00596ED2" w:rsidP="00596ED2">
            <w:pPr>
              <w:jc w:val="center"/>
            </w:pPr>
            <w:r w:rsidRPr="007B14AA">
              <w:t>Reduce</w:t>
            </w:r>
          </w:p>
          <w:p w:rsidR="00596ED2" w:rsidRPr="007B14AA" w:rsidRDefault="00596ED2" w:rsidP="00596ED2">
            <w:pPr>
              <w:jc w:val="center"/>
            </w:pPr>
            <w:r w:rsidRPr="007B14AA">
              <w:t>Expand</w:t>
            </w:r>
          </w:p>
          <w:p w:rsidR="00596ED2" w:rsidRDefault="00596ED2" w:rsidP="00596ED2">
            <w:pPr>
              <w:jc w:val="center"/>
              <w:rPr>
                <w:rFonts w:ascii="Arial" w:hAnsi="Arial" w:cs="Arial"/>
                <w:sz w:val="22"/>
              </w:rPr>
            </w:pPr>
            <w:r w:rsidRPr="007B14AA">
              <w:t>Etc.</w:t>
            </w:r>
          </w:p>
        </w:tc>
        <w:tc>
          <w:tcPr>
            <w:tcW w:w="2952" w:type="dxa"/>
            <w:tcBorders>
              <w:top w:val="single" w:sz="4" w:space="0" w:color="auto"/>
              <w:left w:val="single" w:sz="4" w:space="0" w:color="auto"/>
              <w:bottom w:val="single" w:sz="4" w:space="0" w:color="auto"/>
              <w:right w:val="single" w:sz="4" w:space="0" w:color="auto"/>
            </w:tcBorders>
          </w:tcPr>
          <w:p w:rsidR="00596ED2" w:rsidRDefault="00596ED2" w:rsidP="00596ED2">
            <w:pPr>
              <w:jc w:val="center"/>
              <w:rPr>
                <w:rFonts w:ascii="Arial" w:hAnsi="Arial" w:cs="Arial"/>
                <w:sz w:val="16"/>
              </w:rPr>
            </w:pPr>
          </w:p>
          <w:p w:rsidR="00596ED2" w:rsidRPr="007B14AA" w:rsidRDefault="00596ED2" w:rsidP="00596ED2">
            <w:pPr>
              <w:jc w:val="center"/>
            </w:pPr>
            <w:r w:rsidRPr="007B14AA">
              <w:t>Attitude</w:t>
            </w:r>
          </w:p>
          <w:p w:rsidR="00596ED2" w:rsidRPr="007B14AA" w:rsidRDefault="00596ED2" w:rsidP="00596ED2">
            <w:pPr>
              <w:jc w:val="center"/>
            </w:pPr>
            <w:r w:rsidRPr="007B14AA">
              <w:t>Perception</w:t>
            </w:r>
          </w:p>
          <w:p w:rsidR="00596ED2" w:rsidRPr="007B14AA" w:rsidRDefault="00596ED2" w:rsidP="00596ED2">
            <w:pPr>
              <w:jc w:val="center"/>
            </w:pPr>
            <w:r w:rsidRPr="007B14AA">
              <w:t>Knowledge</w:t>
            </w:r>
          </w:p>
          <w:p w:rsidR="00596ED2" w:rsidRPr="007B14AA" w:rsidRDefault="00596ED2" w:rsidP="00596ED2">
            <w:pPr>
              <w:pStyle w:val="Heading3"/>
              <w:jc w:val="center"/>
              <w:rPr>
                <w:sz w:val="24"/>
              </w:rPr>
            </w:pPr>
            <w:r w:rsidRPr="007B14AA">
              <w:rPr>
                <w:sz w:val="24"/>
              </w:rPr>
              <w:t>Skill</w:t>
            </w:r>
          </w:p>
          <w:p w:rsidR="00596ED2" w:rsidRPr="007B14AA" w:rsidRDefault="00596ED2" w:rsidP="00596ED2">
            <w:pPr>
              <w:pStyle w:val="Heading3"/>
              <w:jc w:val="center"/>
              <w:rPr>
                <w:sz w:val="24"/>
              </w:rPr>
            </w:pPr>
            <w:r w:rsidRPr="007B14AA">
              <w:rPr>
                <w:sz w:val="24"/>
              </w:rPr>
              <w:t>Behavior</w:t>
            </w:r>
          </w:p>
          <w:p w:rsidR="00596ED2" w:rsidRPr="007B14AA" w:rsidRDefault="00596ED2" w:rsidP="00596ED2">
            <w:pPr>
              <w:jc w:val="center"/>
            </w:pPr>
            <w:r w:rsidRPr="007B14AA">
              <w:t>Condition</w:t>
            </w:r>
          </w:p>
          <w:p w:rsidR="00596ED2" w:rsidRDefault="00596ED2" w:rsidP="00596ED2">
            <w:pPr>
              <w:jc w:val="center"/>
              <w:rPr>
                <w:rFonts w:ascii="Arial" w:hAnsi="Arial" w:cs="Arial"/>
                <w:sz w:val="22"/>
              </w:rPr>
            </w:pPr>
            <w:r w:rsidRPr="007B14AA">
              <w:t>Etc.</w:t>
            </w:r>
          </w:p>
        </w:tc>
        <w:tc>
          <w:tcPr>
            <w:tcW w:w="2952" w:type="dxa"/>
            <w:tcBorders>
              <w:top w:val="single" w:sz="4" w:space="0" w:color="auto"/>
              <w:left w:val="single" w:sz="4" w:space="0" w:color="auto"/>
              <w:bottom w:val="single" w:sz="4" w:space="0" w:color="auto"/>
              <w:right w:val="single" w:sz="4" w:space="0" w:color="auto"/>
            </w:tcBorders>
          </w:tcPr>
          <w:p w:rsidR="00596ED2" w:rsidRDefault="00596ED2" w:rsidP="00596ED2">
            <w:pPr>
              <w:jc w:val="center"/>
              <w:rPr>
                <w:rFonts w:ascii="Arial" w:hAnsi="Arial" w:cs="Arial"/>
                <w:sz w:val="16"/>
              </w:rPr>
            </w:pPr>
          </w:p>
          <w:p w:rsidR="00596ED2" w:rsidRPr="007B14AA" w:rsidRDefault="00596ED2" w:rsidP="00596ED2">
            <w:pPr>
              <w:jc w:val="center"/>
            </w:pPr>
            <w:r w:rsidRPr="007B14AA">
              <w:t>Program Participant</w:t>
            </w:r>
          </w:p>
          <w:p w:rsidR="00596ED2" w:rsidRPr="007B14AA" w:rsidRDefault="00596ED2" w:rsidP="00596ED2">
            <w:pPr>
              <w:jc w:val="center"/>
            </w:pPr>
            <w:r w:rsidRPr="007B14AA">
              <w:t>Client</w:t>
            </w:r>
          </w:p>
          <w:p w:rsidR="00596ED2" w:rsidRPr="007B14AA" w:rsidRDefault="00596ED2" w:rsidP="00596ED2">
            <w:pPr>
              <w:jc w:val="center"/>
            </w:pPr>
            <w:r w:rsidRPr="007B14AA">
              <w:t>Individual</w:t>
            </w:r>
          </w:p>
          <w:p w:rsidR="00596ED2" w:rsidRPr="007B14AA" w:rsidRDefault="00596ED2" w:rsidP="00596ED2">
            <w:pPr>
              <w:jc w:val="center"/>
            </w:pPr>
            <w:r w:rsidRPr="007B14AA">
              <w:t>Family</w:t>
            </w:r>
          </w:p>
          <w:p w:rsidR="00596ED2" w:rsidRPr="007B14AA" w:rsidRDefault="00596ED2" w:rsidP="00596ED2">
            <w:pPr>
              <w:jc w:val="center"/>
            </w:pPr>
            <w:r w:rsidRPr="007B14AA">
              <w:t>Neighborhood</w:t>
            </w:r>
          </w:p>
          <w:p w:rsidR="00596ED2" w:rsidRPr="007B14AA" w:rsidRDefault="00596ED2" w:rsidP="00596ED2">
            <w:pPr>
              <w:jc w:val="center"/>
            </w:pPr>
            <w:r w:rsidRPr="007B14AA">
              <w:t>Organization</w:t>
            </w:r>
          </w:p>
          <w:p w:rsidR="00596ED2" w:rsidRDefault="00596ED2" w:rsidP="00596ED2">
            <w:pPr>
              <w:jc w:val="center"/>
              <w:rPr>
                <w:rFonts w:ascii="Arial" w:hAnsi="Arial" w:cs="Arial"/>
                <w:sz w:val="22"/>
              </w:rPr>
            </w:pPr>
            <w:r w:rsidRPr="007B14AA">
              <w:t>Community</w:t>
            </w:r>
          </w:p>
        </w:tc>
      </w:tr>
    </w:tbl>
    <w:p w:rsidR="00596ED2" w:rsidRDefault="00596ED2" w:rsidP="00596ED2">
      <w:pPr>
        <w:pStyle w:val="Heading1"/>
        <w:rPr>
          <w:rFonts w:ascii="Times New Roman" w:hAnsi="Times New Roman" w:cs="Times New Roman"/>
          <w:szCs w:val="24"/>
        </w:rPr>
      </w:pPr>
    </w:p>
    <w:p w:rsidR="00596ED2" w:rsidRDefault="00596ED2" w:rsidP="00596ED2">
      <w:pPr>
        <w:pStyle w:val="Heading1"/>
        <w:rPr>
          <w:rFonts w:ascii="Times New Roman" w:hAnsi="Times New Roman" w:cs="Times New Roman"/>
          <w:szCs w:val="24"/>
        </w:rPr>
      </w:pPr>
    </w:p>
    <w:p w:rsidR="00596ED2" w:rsidRDefault="00596ED2" w:rsidP="00596ED2">
      <w:pPr>
        <w:pStyle w:val="Heading1"/>
        <w:rPr>
          <w:rFonts w:ascii="Times New Roman" w:hAnsi="Times New Roman" w:cs="Times New Roman"/>
          <w:szCs w:val="24"/>
        </w:rPr>
      </w:pPr>
    </w:p>
    <w:p w:rsidR="00596ED2" w:rsidRDefault="00596ED2" w:rsidP="00596ED2">
      <w:pPr>
        <w:pStyle w:val="Heading1"/>
        <w:rPr>
          <w:rFonts w:ascii="Times New Roman" w:hAnsi="Times New Roman" w:cs="Times New Roman"/>
          <w:szCs w:val="24"/>
        </w:rPr>
      </w:pPr>
    </w:p>
    <w:p w:rsidR="00596ED2" w:rsidRDefault="00596ED2" w:rsidP="00596ED2">
      <w:pPr>
        <w:pStyle w:val="Heading1"/>
        <w:rPr>
          <w:rFonts w:ascii="Times New Roman" w:hAnsi="Times New Roman" w:cs="Times New Roman"/>
          <w:szCs w:val="24"/>
        </w:rPr>
      </w:pPr>
    </w:p>
    <w:p w:rsidR="00596ED2" w:rsidRDefault="00596ED2" w:rsidP="00596ED2">
      <w:pPr>
        <w:pStyle w:val="Heading1"/>
        <w:rPr>
          <w:rFonts w:ascii="Times New Roman" w:hAnsi="Times New Roman" w:cs="Times New Roman"/>
          <w:szCs w:val="24"/>
        </w:rPr>
      </w:pPr>
    </w:p>
    <w:p w:rsidR="00596ED2" w:rsidRDefault="00596ED2" w:rsidP="00596ED2">
      <w:pPr>
        <w:pStyle w:val="Heading1"/>
        <w:rPr>
          <w:rFonts w:ascii="Times New Roman" w:hAnsi="Times New Roman" w:cs="Times New Roman"/>
          <w:szCs w:val="24"/>
        </w:rPr>
      </w:pPr>
    </w:p>
    <w:p w:rsidR="00596ED2" w:rsidRDefault="00596ED2" w:rsidP="00596ED2">
      <w:pPr>
        <w:pStyle w:val="Heading1"/>
        <w:rPr>
          <w:rFonts w:ascii="Times New Roman" w:hAnsi="Times New Roman" w:cs="Times New Roman"/>
          <w:szCs w:val="24"/>
        </w:rPr>
      </w:pPr>
    </w:p>
    <w:p w:rsidR="00596ED2" w:rsidRDefault="00596ED2" w:rsidP="00596ED2">
      <w:pPr>
        <w:pStyle w:val="Heading1"/>
        <w:rPr>
          <w:rFonts w:ascii="Times New Roman" w:hAnsi="Times New Roman" w:cs="Times New Roman"/>
          <w:szCs w:val="24"/>
        </w:rPr>
      </w:pPr>
    </w:p>
    <w:p w:rsidR="00596ED2" w:rsidRPr="007B14AA" w:rsidRDefault="00596ED2" w:rsidP="00596ED2">
      <w:pPr>
        <w:pStyle w:val="Heading1"/>
        <w:rPr>
          <w:rFonts w:ascii="Times New Roman" w:hAnsi="Times New Roman" w:cs="Times New Roman"/>
          <w:b w:val="0"/>
          <w:bCs w:val="0"/>
          <w:szCs w:val="24"/>
        </w:rPr>
      </w:pPr>
      <w:r w:rsidRPr="007B14AA">
        <w:rPr>
          <w:rFonts w:ascii="Times New Roman" w:hAnsi="Times New Roman" w:cs="Times New Roman"/>
          <w:szCs w:val="24"/>
        </w:rPr>
        <w:t xml:space="preserve">5. Goals </w:t>
      </w:r>
      <w:r w:rsidRPr="007B14AA">
        <w:rPr>
          <w:rFonts w:ascii="Times New Roman" w:hAnsi="Times New Roman" w:cs="Times New Roman"/>
          <w:b w:val="0"/>
          <w:bCs w:val="0"/>
          <w:szCs w:val="24"/>
        </w:rPr>
        <w:t>are the ultimate impacts your program expects to make, and are consistent with the larger mission and vision of your program.  Goals are often influenced by other factors in addition to your program.</w:t>
      </w:r>
    </w:p>
    <w:p w:rsidR="00BF3D45" w:rsidRPr="00F1590A" w:rsidRDefault="00596ED2">
      <w:pPr>
        <w:rPr>
          <w:rFonts w:asciiTheme="minorHAnsi" w:hAnsiTheme="minorHAnsi"/>
          <w:b/>
          <w:sz w:val="20"/>
          <w:szCs w:val="20"/>
        </w:rPr>
      </w:pPr>
      <w:r>
        <w:rPr>
          <w:rFonts w:asciiTheme="minorHAnsi" w:hAnsiTheme="minorHAnsi"/>
          <w:b/>
          <w:sz w:val="20"/>
          <w:szCs w:val="20"/>
        </w:rPr>
        <w:tab/>
      </w:r>
    </w:p>
    <w:sectPr w:rsidR="00BF3D45" w:rsidRPr="00F1590A" w:rsidSect="00596ED2">
      <w:headerReference w:type="default" r:id="rId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6ED2" w:rsidRDefault="00596ED2" w:rsidP="00596ED2">
      <w:r>
        <w:separator/>
      </w:r>
    </w:p>
  </w:endnote>
  <w:endnote w:type="continuationSeparator" w:id="0">
    <w:p w:rsidR="00596ED2" w:rsidRDefault="00596ED2" w:rsidP="00596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6ED2" w:rsidRDefault="00596ED2" w:rsidP="00596ED2">
      <w:r>
        <w:separator/>
      </w:r>
    </w:p>
  </w:footnote>
  <w:footnote w:type="continuationSeparator" w:id="0">
    <w:p w:rsidR="00596ED2" w:rsidRDefault="00596ED2" w:rsidP="00596E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ED2" w:rsidRDefault="00596ED2" w:rsidP="00596ED2">
    <w:pPr>
      <w:pStyle w:val="Header"/>
      <w:jc w:val="center"/>
      <w:rPr>
        <w:b/>
        <w:sz w:val="36"/>
        <w:szCs w:val="36"/>
      </w:rPr>
    </w:pPr>
    <w:r>
      <w:rPr>
        <w:b/>
        <w:sz w:val="36"/>
        <w:szCs w:val="36"/>
      </w:rPr>
      <w:t xml:space="preserve">Logic Model </w:t>
    </w:r>
  </w:p>
  <w:p w:rsidR="00596ED2" w:rsidRDefault="00596ED2" w:rsidP="00596ED2">
    <w:pPr>
      <w:pStyle w:val="Header"/>
      <w:jc w:val="center"/>
      <w:rPr>
        <w:b/>
        <w:sz w:val="28"/>
        <w:szCs w:val="28"/>
      </w:rPr>
    </w:pPr>
    <w:r>
      <w:rPr>
        <w:b/>
        <w:sz w:val="28"/>
        <w:szCs w:val="28"/>
      </w:rPr>
      <w:t>Division of Senior an</w:t>
    </w:r>
    <w:r w:rsidR="002B67B0">
      <w:rPr>
        <w:b/>
        <w:sz w:val="28"/>
        <w:szCs w:val="28"/>
      </w:rPr>
      <w:t>d Disabilities Services - FY2020</w:t>
    </w:r>
  </w:p>
  <w:p w:rsidR="00596ED2" w:rsidRDefault="00596ED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D4E21"/>
    <w:multiLevelType w:val="hybridMultilevel"/>
    <w:tmpl w:val="51AE1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B373F1"/>
    <w:multiLevelType w:val="hybridMultilevel"/>
    <w:tmpl w:val="8C1A47E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496273F8"/>
    <w:multiLevelType w:val="hybridMultilevel"/>
    <w:tmpl w:val="A7BEA1A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5DF66667"/>
    <w:multiLevelType w:val="hybridMultilevel"/>
    <w:tmpl w:val="9598749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ED2"/>
    <w:rsid w:val="002A1016"/>
    <w:rsid w:val="002B67B0"/>
    <w:rsid w:val="00596ED2"/>
    <w:rsid w:val="00BF3D45"/>
    <w:rsid w:val="00DD1B14"/>
    <w:rsid w:val="00F159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6C1E7C-E740-4775-BBC6-6EB7CC24F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6ED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96ED2"/>
    <w:pPr>
      <w:keepNext/>
      <w:autoSpaceDE w:val="0"/>
      <w:autoSpaceDN w:val="0"/>
      <w:adjustRightInd w:val="0"/>
      <w:outlineLvl w:val="0"/>
    </w:pPr>
    <w:rPr>
      <w:rFonts w:ascii="Arial" w:hAnsi="Arial" w:cs="Arial"/>
      <w:b/>
      <w:bCs/>
      <w:color w:val="000000"/>
      <w:szCs w:val="48"/>
    </w:rPr>
  </w:style>
  <w:style w:type="paragraph" w:styleId="Heading3">
    <w:name w:val="heading 3"/>
    <w:basedOn w:val="Normal"/>
    <w:next w:val="Normal"/>
    <w:link w:val="Heading3Char"/>
    <w:semiHidden/>
    <w:unhideWhenUsed/>
    <w:qFormat/>
    <w:rsid w:val="00596ED2"/>
    <w:pPr>
      <w:keepNext/>
      <w:outlineLvl w:val="2"/>
    </w:pPr>
    <w:rPr>
      <w:sz w:val="40"/>
    </w:rPr>
  </w:style>
  <w:style w:type="paragraph" w:styleId="Heading7">
    <w:name w:val="heading 7"/>
    <w:basedOn w:val="Normal"/>
    <w:next w:val="Normal"/>
    <w:link w:val="Heading7Char"/>
    <w:unhideWhenUsed/>
    <w:qFormat/>
    <w:rsid w:val="00596ED2"/>
    <w:pPr>
      <w:keepNext/>
      <w:outlineLvl w:val="6"/>
    </w:pPr>
    <w:rPr>
      <w:b/>
      <w:bCs/>
      <w:color w:val="FFFFFF"/>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6ED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6ED2"/>
    <w:pPr>
      <w:ind w:left="720"/>
      <w:contextualSpacing/>
    </w:pPr>
  </w:style>
  <w:style w:type="paragraph" w:styleId="Header">
    <w:name w:val="header"/>
    <w:basedOn w:val="Normal"/>
    <w:link w:val="HeaderChar"/>
    <w:uiPriority w:val="99"/>
    <w:unhideWhenUsed/>
    <w:rsid w:val="00596ED2"/>
    <w:pPr>
      <w:tabs>
        <w:tab w:val="center" w:pos="4680"/>
        <w:tab w:val="right" w:pos="9360"/>
      </w:tabs>
    </w:pPr>
  </w:style>
  <w:style w:type="character" w:customStyle="1" w:styleId="HeaderChar">
    <w:name w:val="Header Char"/>
    <w:basedOn w:val="DefaultParagraphFont"/>
    <w:link w:val="Header"/>
    <w:uiPriority w:val="99"/>
    <w:rsid w:val="00596ED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96ED2"/>
    <w:pPr>
      <w:tabs>
        <w:tab w:val="center" w:pos="4680"/>
        <w:tab w:val="right" w:pos="9360"/>
      </w:tabs>
    </w:pPr>
  </w:style>
  <w:style w:type="character" w:customStyle="1" w:styleId="FooterChar">
    <w:name w:val="Footer Char"/>
    <w:basedOn w:val="DefaultParagraphFont"/>
    <w:link w:val="Footer"/>
    <w:uiPriority w:val="99"/>
    <w:rsid w:val="00596ED2"/>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596ED2"/>
    <w:rPr>
      <w:rFonts w:ascii="Arial" w:eastAsia="Times New Roman" w:hAnsi="Arial" w:cs="Arial"/>
      <w:b/>
      <w:bCs/>
      <w:color w:val="000000"/>
      <w:sz w:val="24"/>
      <w:szCs w:val="48"/>
    </w:rPr>
  </w:style>
  <w:style w:type="character" w:customStyle="1" w:styleId="Heading3Char">
    <w:name w:val="Heading 3 Char"/>
    <w:basedOn w:val="DefaultParagraphFont"/>
    <w:link w:val="Heading3"/>
    <w:semiHidden/>
    <w:rsid w:val="00596ED2"/>
    <w:rPr>
      <w:rFonts w:ascii="Times New Roman" w:eastAsia="Times New Roman" w:hAnsi="Times New Roman" w:cs="Times New Roman"/>
      <w:sz w:val="40"/>
      <w:szCs w:val="24"/>
    </w:rPr>
  </w:style>
  <w:style w:type="character" w:customStyle="1" w:styleId="Heading7Char">
    <w:name w:val="Heading 7 Char"/>
    <w:basedOn w:val="DefaultParagraphFont"/>
    <w:link w:val="Heading7"/>
    <w:rsid w:val="00596ED2"/>
    <w:rPr>
      <w:rFonts w:ascii="Times New Roman" w:eastAsia="Times New Roman" w:hAnsi="Times New Roman" w:cs="Times New Roman"/>
      <w:b/>
      <w:bCs/>
      <w:color w:val="FFFFFF"/>
      <w:sz w:val="36"/>
      <w:szCs w:val="24"/>
    </w:rPr>
  </w:style>
  <w:style w:type="paragraph" w:styleId="BodyText">
    <w:name w:val="Body Text"/>
    <w:basedOn w:val="Normal"/>
    <w:link w:val="BodyTextChar"/>
    <w:semiHidden/>
    <w:unhideWhenUsed/>
    <w:rsid w:val="00596ED2"/>
    <w:rPr>
      <w:rFonts w:ascii="Arial" w:hAnsi="Arial" w:cs="Arial"/>
      <w:sz w:val="28"/>
    </w:rPr>
  </w:style>
  <w:style w:type="character" w:customStyle="1" w:styleId="BodyTextChar">
    <w:name w:val="Body Text Char"/>
    <w:basedOn w:val="DefaultParagraphFont"/>
    <w:link w:val="BodyText"/>
    <w:semiHidden/>
    <w:rsid w:val="00596ED2"/>
    <w:rPr>
      <w:rFonts w:ascii="Arial" w:eastAsia="Times New Roman" w:hAnsi="Arial" w:cs="Arial"/>
      <w:sz w:val="28"/>
      <w:szCs w:val="24"/>
    </w:rPr>
  </w:style>
  <w:style w:type="paragraph" w:styleId="BodyTextIndent">
    <w:name w:val="Body Text Indent"/>
    <w:basedOn w:val="Normal"/>
    <w:link w:val="BodyTextIndentChar"/>
    <w:semiHidden/>
    <w:unhideWhenUsed/>
    <w:rsid w:val="00596ED2"/>
    <w:pPr>
      <w:ind w:left="720"/>
    </w:pPr>
    <w:rPr>
      <w:rFonts w:ascii="Arial" w:hAnsi="Arial" w:cs="Arial"/>
      <w:sz w:val="26"/>
    </w:rPr>
  </w:style>
  <w:style w:type="character" w:customStyle="1" w:styleId="BodyTextIndentChar">
    <w:name w:val="Body Text Indent Char"/>
    <w:basedOn w:val="DefaultParagraphFont"/>
    <w:link w:val="BodyTextIndent"/>
    <w:semiHidden/>
    <w:rsid w:val="00596ED2"/>
    <w:rPr>
      <w:rFonts w:ascii="Arial" w:eastAsia="Times New Roman" w:hAnsi="Arial" w:cs="Arial"/>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xRMDocument" ma:contentTypeID="0x0101006EC44F753AA4964692E63F2808C2755E00A4C6E8062E7C2D429EFA8E9039E49C14" ma:contentTypeVersion="49" ma:contentTypeDescription="" ma:contentTypeScope="" ma:versionID="2fcb875d6e691b39d96eaeda8e64f6f9">
  <xsd:schema xmlns:xsd="http://www.w3.org/2001/XMLSchema" xmlns:xs="http://www.w3.org/2001/XMLSchema" xmlns:p="http://schemas.microsoft.com/office/2006/metadata/properties" xmlns:ns2="2d14e438-f7ba-4750-adcf-00774b32fe20" xmlns:ns3="102559d8-8703-4614-8890-e19f47d251d7" targetNamespace="http://schemas.microsoft.com/office/2006/metadata/properties" ma:root="true" ma:fieldsID="a90a2f9a73da3b04ef8c380c88b04aee" ns2:_="" ns3:_="">
    <xsd:import namespace="2d14e438-f7ba-4750-adcf-00774b32fe20"/>
    <xsd:import namespace="102559d8-8703-4614-8890-e19f47d251d7"/>
    <xsd:element name="properties">
      <xsd:complexType>
        <xsd:sequence>
          <xsd:element name="documentManagement">
            <xsd:complexType>
              <xsd:all>
                <xsd:element ref="ns2:FileReferenceGUID" minOccurs="0"/>
                <xsd:element ref="ns2:FiscalYea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4e438-f7ba-4750-adcf-00774b32fe20" elementFormDefault="qualified">
    <xsd:import namespace="http://schemas.microsoft.com/office/2006/documentManagement/types"/>
    <xsd:import namespace="http://schemas.microsoft.com/office/infopath/2007/PartnerControls"/>
    <xsd:element name="FileReferenceGUID" ma:index="8" nillable="true" ma:displayName="FileReferenceGUID" ma:internalName="FileReferenceGUID">
      <xsd:simpleType>
        <xsd:restriction base="dms:Text">
          <xsd:maxLength value="255"/>
        </xsd:restriction>
      </xsd:simpleType>
    </xsd:element>
    <xsd:element name="FiscalYear" ma:index="9" nillable="true" ma:displayName="FiscalYear" ma:description="Fiscal Year document was posted from GEMS." ma:internalName="FiscalYear">
      <xsd:simpleType>
        <xsd:restriction base="dms:Text">
          <xsd:maxLength value="4"/>
        </xsd:restriction>
      </xsd:simpleType>
    </xsd:element>
  </xsd:schema>
  <xsd:schema xmlns:xsd="http://www.w3.org/2001/XMLSchema" xmlns:xs="http://www.w3.org/2001/XMLSchema" xmlns:dms="http://schemas.microsoft.com/office/2006/documentManagement/types" xmlns:pc="http://schemas.microsoft.com/office/infopath/2007/PartnerControls" targetNamespace="102559d8-8703-4614-8890-e19f47d251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iscalYear xmlns="2d14e438-f7ba-4750-adcf-00774b32fe20">2020</FiscalYear>
    <FileReferenceGUID xmlns="2d14e438-f7ba-4750-adcf-00774b32fe20">d530a036-2e40-e911-a966-005056ae3533</FileReferenceGUID>
  </documentManagement>
</p:properties>
</file>

<file path=customXml/itemProps1.xml><?xml version="1.0" encoding="utf-8"?>
<ds:datastoreItem xmlns:ds="http://schemas.openxmlformats.org/officeDocument/2006/customXml" ds:itemID="{6029C364-4FA4-446E-B15F-41E579C889B2}"/>
</file>

<file path=customXml/itemProps2.xml><?xml version="1.0" encoding="utf-8"?>
<ds:datastoreItem xmlns:ds="http://schemas.openxmlformats.org/officeDocument/2006/customXml" ds:itemID="{17652258-5933-4E44-A229-A3F65A534B51}"/>
</file>

<file path=customXml/itemProps3.xml><?xml version="1.0" encoding="utf-8"?>
<ds:datastoreItem xmlns:ds="http://schemas.openxmlformats.org/officeDocument/2006/customXml" ds:itemID="{E1784CF4-DE22-42C3-B6EB-A5CCAFB50A89}"/>
</file>

<file path=docProps/app.xml><?xml version="1.0" encoding="utf-8"?>
<Properties xmlns="http://schemas.openxmlformats.org/officeDocument/2006/extended-properties" xmlns:vt="http://schemas.openxmlformats.org/officeDocument/2006/docPropsVTypes">
  <Template>Normal.dotm</Template>
  <TotalTime>0</TotalTime>
  <Pages>2</Pages>
  <Words>446</Words>
  <Characters>2544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State of Alaska - Health and Social Services</Company>
  <LinksUpToDate>false</LinksUpToDate>
  <CharactersWithSpaces>2985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FY20 SIH Logic Model.docx</dc:title>
  <dc:creator>Administrator</dc:creator>
  <cp:lastModifiedBy>O'Dea, Conor R</cp:lastModifiedBy>
  <cp:revision>2</cp:revision>
  <dcterms:created xsi:type="dcterms:W3CDTF">2019-01-17T17:45:00Z</dcterms:created>
  <dcterms:modified xsi:type="dcterms:W3CDTF">2019-01-17T17:45:00Z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0x0101006EC44F753AA4964692E63F2808C2755E00A4C6E8062E7C2D429EFA8E9039E49C14</vt:lpwstr>
  </property>
  <property fmtid="{D5CDD505-2E9C-101B-9397-08002B2CF9AE}" pid="3" name="Order">
    <vt:r8>276000</vt:r8>
  </property>
</Properties>
</file>